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78C" w:rsidRDefault="0029178C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Аннотация</w:t>
      </w:r>
    </w:p>
    <w:p w:rsidR="0029178C" w:rsidRDefault="0029178C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29178C" w:rsidRDefault="0029178C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рабоче</w:t>
      </w:r>
      <w:r>
        <w:rPr>
          <w:rFonts w:ascii="Times New Roman" w:hAnsi="Times New Roman"/>
          <w:sz w:val="28"/>
          <w:szCs w:val="28"/>
        </w:rPr>
        <w:t>й программе по предмету «Обществознание</w:t>
      </w:r>
      <w:r>
        <w:rPr>
          <w:rFonts w:ascii="Times New Roman" w:hAnsi="Times New Roman"/>
          <w:sz w:val="28"/>
          <w:szCs w:val="28"/>
        </w:rPr>
        <w:t>» для 10-11 классов</w:t>
      </w:r>
    </w:p>
    <w:p w:rsidR="00040430" w:rsidRDefault="00040430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040430" w:rsidRPr="00B7683E" w:rsidRDefault="00040430" w:rsidP="000404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разработана</w:t>
      </w:r>
      <w:r w:rsidRPr="00B7683E">
        <w:rPr>
          <w:rFonts w:ascii="Times New Roman" w:hAnsi="Times New Roman"/>
          <w:sz w:val="28"/>
          <w:szCs w:val="28"/>
        </w:rPr>
        <w:t xml:space="preserve"> на основе следующих нормативных документов:</w:t>
      </w:r>
    </w:p>
    <w:p w:rsidR="00040430" w:rsidRPr="003F0954" w:rsidRDefault="00040430" w:rsidP="00040430">
      <w:pPr>
        <w:shd w:val="clear" w:color="auto" w:fill="FFFFFF"/>
        <w:spacing w:after="0" w:line="240" w:lineRule="auto"/>
        <w:rPr>
          <w:rFonts w:cs="Arial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7B257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F0954">
        <w:rPr>
          <w:rFonts w:ascii="Times New Roman" w:hAnsi="Times New Roman"/>
          <w:bCs/>
          <w:sz w:val="28"/>
          <w:szCs w:val="28"/>
        </w:rPr>
        <w:t xml:space="preserve">● </w:t>
      </w:r>
      <w:r w:rsidRPr="003F0954">
        <w:rPr>
          <w:rFonts w:ascii="Times New Roman" w:hAnsi="Times New Roman"/>
          <w:color w:val="000000"/>
          <w:sz w:val="28"/>
          <w:szCs w:val="28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413;</w:t>
      </w:r>
    </w:p>
    <w:p w:rsidR="00040430" w:rsidRPr="00925C04" w:rsidRDefault="00040430" w:rsidP="00040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●Концепции преподавания учебного предмета «Обществознание» </w:t>
      </w:r>
      <w:proofErr w:type="gramStart"/>
      <w:r>
        <w:rPr>
          <w:rFonts w:ascii="Times New Roman" w:hAnsi="Times New Roman"/>
          <w:sz w:val="28"/>
          <w:szCs w:val="28"/>
        </w:rPr>
        <w:t>в  образовательных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организациях Российской Федерации, реализующих основные общеобразовательные программы, утвержденной 24.12.2018 г., утвержденной на коллегии Министерства образования РФ;</w:t>
      </w:r>
    </w:p>
    <w:p w:rsidR="00040430" w:rsidRPr="00040430" w:rsidRDefault="00040430" w:rsidP="00040430">
      <w:pPr>
        <w:spacing w:after="0" w:line="240" w:lineRule="auto"/>
        <w:jc w:val="both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● </w:t>
      </w:r>
      <w:proofErr w:type="gramStart"/>
      <w:r w:rsidRPr="007B2574">
        <w:rPr>
          <w:rFonts w:ascii="Times New Roman" w:hAnsi="Times New Roman"/>
          <w:sz w:val="28"/>
          <w:szCs w:val="28"/>
        </w:rPr>
        <w:t xml:space="preserve">программы  </w:t>
      </w:r>
      <w:r>
        <w:rPr>
          <w:rFonts w:ascii="Times New Roman" w:hAnsi="Times New Roman"/>
          <w:sz w:val="28"/>
          <w:szCs w:val="28"/>
        </w:rPr>
        <w:t>под</w:t>
      </w:r>
      <w:proofErr w:type="gramEnd"/>
      <w:r>
        <w:rPr>
          <w:rFonts w:ascii="Times New Roman" w:hAnsi="Times New Roman"/>
          <w:sz w:val="28"/>
          <w:szCs w:val="28"/>
        </w:rPr>
        <w:t xml:space="preserve"> редакцией </w:t>
      </w:r>
      <w:r>
        <w:rPr>
          <w:rFonts w:ascii="Times New Roman" w:hAnsi="Times New Roman"/>
          <w:bCs/>
          <w:w w:val="112"/>
          <w:sz w:val="28"/>
          <w:szCs w:val="28"/>
        </w:rPr>
        <w:t>Л.Н. Боголюбова</w:t>
      </w:r>
      <w:r>
        <w:rPr>
          <w:rFonts w:ascii="Times New Roman" w:hAnsi="Times New Roman"/>
          <w:sz w:val="28"/>
          <w:szCs w:val="28"/>
        </w:rPr>
        <w:t xml:space="preserve"> «Обществознание», 10-11</w:t>
      </w:r>
      <w:r w:rsidRPr="007B2574">
        <w:rPr>
          <w:rFonts w:ascii="Times New Roman" w:hAnsi="Times New Roman"/>
          <w:sz w:val="28"/>
          <w:szCs w:val="28"/>
        </w:rPr>
        <w:t xml:space="preserve"> классы»</w:t>
      </w:r>
      <w:r>
        <w:rPr>
          <w:rFonts w:ascii="Times New Roman" w:hAnsi="Times New Roman"/>
          <w:bCs/>
          <w:w w:val="109"/>
          <w:sz w:val="28"/>
          <w:szCs w:val="28"/>
        </w:rPr>
        <w:t xml:space="preserve"> - М.: «Просвещение», 2018</w:t>
      </w:r>
      <w:r>
        <w:rPr>
          <w:rFonts w:ascii="Times New Roman" w:hAnsi="Times New Roman"/>
          <w:bCs/>
          <w:w w:val="109"/>
          <w:sz w:val="28"/>
          <w:szCs w:val="28"/>
        </w:rPr>
        <w:t>;</w:t>
      </w:r>
    </w:p>
    <w:p w:rsidR="00040430" w:rsidRDefault="00040430" w:rsidP="00040430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Рабочая программа ориентирована на </w:t>
      </w:r>
      <w:proofErr w:type="gramStart"/>
      <w:r>
        <w:rPr>
          <w:rFonts w:ascii="Times New Roman" w:hAnsi="Times New Roman"/>
          <w:bCs/>
          <w:sz w:val="28"/>
          <w:szCs w:val="28"/>
        </w:rPr>
        <w:t>использование  учебников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предметной линии Л.Н. Боголюбова «Обществознание»</w:t>
      </w:r>
      <w:r w:rsidRPr="00444B1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для общеобразовательных учреждений - </w:t>
      </w:r>
      <w:r>
        <w:rPr>
          <w:rFonts w:ascii="Times New Roman" w:hAnsi="Times New Roman"/>
          <w:sz w:val="28"/>
          <w:szCs w:val="28"/>
        </w:rPr>
        <w:t>М.: Просвещение,  2020 г.</w:t>
      </w:r>
      <w:r w:rsidRPr="00E23BE4">
        <w:rPr>
          <w:rFonts w:ascii="Times New Roman" w:hAnsi="Times New Roman"/>
          <w:sz w:val="28"/>
          <w:szCs w:val="28"/>
        </w:rPr>
        <w:t xml:space="preserve"> </w:t>
      </w:r>
    </w:p>
    <w:p w:rsidR="00540CD6" w:rsidRDefault="00540CD6" w:rsidP="00540CD6">
      <w:pPr>
        <w:spacing w:before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32141">
        <w:rPr>
          <w:rFonts w:ascii="Times New Roman" w:hAnsi="Times New Roman"/>
          <w:sz w:val="28"/>
          <w:szCs w:val="28"/>
        </w:rPr>
        <w:t xml:space="preserve">Содержание среднего (полного) общего </w:t>
      </w:r>
      <w:proofErr w:type="gramStart"/>
      <w:r w:rsidRPr="00932141">
        <w:rPr>
          <w:rFonts w:ascii="Times New Roman" w:hAnsi="Times New Roman"/>
          <w:sz w:val="28"/>
          <w:szCs w:val="28"/>
        </w:rPr>
        <w:t>образования  на</w:t>
      </w:r>
      <w:proofErr w:type="gramEnd"/>
      <w:r w:rsidRPr="00932141">
        <w:rPr>
          <w:rFonts w:ascii="Times New Roman" w:hAnsi="Times New Roman"/>
          <w:sz w:val="28"/>
          <w:szCs w:val="28"/>
        </w:rPr>
        <w:t xml:space="preserve"> базовом уровне по «Обществознанию» пре</w:t>
      </w:r>
      <w:r w:rsidRPr="00932141">
        <w:rPr>
          <w:rFonts w:ascii="Times New Roman" w:hAnsi="Times New Roman"/>
          <w:sz w:val="28"/>
          <w:szCs w:val="28"/>
        </w:rPr>
        <w:t>д</w:t>
      </w:r>
      <w:r w:rsidRPr="00932141">
        <w:rPr>
          <w:rFonts w:ascii="Times New Roman" w:hAnsi="Times New Roman"/>
          <w:sz w:val="28"/>
          <w:szCs w:val="28"/>
        </w:rPr>
        <w:t xml:space="preserve">ставляет собой </w:t>
      </w:r>
      <w:r w:rsidRPr="00932141">
        <w:rPr>
          <w:rFonts w:ascii="Times New Roman" w:hAnsi="Times New Roman"/>
          <w:spacing w:val="2"/>
          <w:sz w:val="28"/>
          <w:szCs w:val="28"/>
        </w:rPr>
        <w:t xml:space="preserve">комплекс знаний, отражающих основные объекты изучения: </w:t>
      </w:r>
      <w:r w:rsidRPr="00932141">
        <w:rPr>
          <w:rFonts w:ascii="Times New Roman" w:hAnsi="Times New Roman"/>
          <w:spacing w:val="1"/>
          <w:sz w:val="28"/>
          <w:szCs w:val="28"/>
        </w:rPr>
        <w:t>общество в целом, человек в общ</w:t>
      </w:r>
      <w:r w:rsidRPr="00932141">
        <w:rPr>
          <w:rFonts w:ascii="Times New Roman" w:hAnsi="Times New Roman"/>
          <w:spacing w:val="1"/>
          <w:sz w:val="28"/>
          <w:szCs w:val="28"/>
        </w:rPr>
        <w:t>е</w:t>
      </w:r>
      <w:r w:rsidRPr="00932141">
        <w:rPr>
          <w:rFonts w:ascii="Times New Roman" w:hAnsi="Times New Roman"/>
          <w:spacing w:val="1"/>
          <w:sz w:val="28"/>
          <w:szCs w:val="28"/>
        </w:rPr>
        <w:t>стве, познание, экономическая сфера, социальные отношения, политика, духов</w:t>
      </w:r>
      <w:r w:rsidRPr="00932141">
        <w:rPr>
          <w:rFonts w:ascii="Times New Roman" w:hAnsi="Times New Roman"/>
          <w:spacing w:val="4"/>
          <w:sz w:val="28"/>
          <w:szCs w:val="28"/>
        </w:rPr>
        <w:t xml:space="preserve">но-нравственная сфера, </w:t>
      </w:r>
      <w:r w:rsidRPr="00932141">
        <w:rPr>
          <w:rFonts w:ascii="Times New Roman" w:hAnsi="Times New Roman"/>
          <w:spacing w:val="1"/>
          <w:sz w:val="28"/>
          <w:szCs w:val="28"/>
        </w:rPr>
        <w:t xml:space="preserve">право. </w:t>
      </w:r>
      <w:r w:rsidRPr="00932141">
        <w:rPr>
          <w:rFonts w:ascii="Times New Roman" w:hAnsi="Times New Roman"/>
          <w:spacing w:val="5"/>
          <w:sz w:val="28"/>
          <w:szCs w:val="28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</w:t>
      </w:r>
      <w:r w:rsidRPr="00932141">
        <w:rPr>
          <w:rFonts w:ascii="Times New Roman" w:hAnsi="Times New Roman"/>
          <w:spacing w:val="5"/>
          <w:sz w:val="28"/>
          <w:szCs w:val="28"/>
        </w:rPr>
        <w:t>о</w:t>
      </w:r>
      <w:r w:rsidRPr="00932141">
        <w:rPr>
          <w:rFonts w:ascii="Times New Roman" w:hAnsi="Times New Roman"/>
          <w:spacing w:val="5"/>
          <w:sz w:val="28"/>
          <w:szCs w:val="28"/>
        </w:rPr>
        <w:t xml:space="preserve">дятся ряд новых, более сложных вопросов, понимание которых необходимо современному человеку. Освоение нового содержания осуществляется с опорой на </w:t>
      </w:r>
      <w:proofErr w:type="spellStart"/>
      <w:r w:rsidRPr="00932141">
        <w:rPr>
          <w:rFonts w:ascii="Times New Roman" w:hAnsi="Times New Roman"/>
          <w:spacing w:val="5"/>
          <w:sz w:val="28"/>
          <w:szCs w:val="28"/>
        </w:rPr>
        <w:t>межпредметные</w:t>
      </w:r>
      <w:proofErr w:type="spellEnd"/>
      <w:r w:rsidRPr="00932141">
        <w:rPr>
          <w:rFonts w:ascii="Times New Roman" w:hAnsi="Times New Roman"/>
          <w:spacing w:val="5"/>
          <w:sz w:val="28"/>
          <w:szCs w:val="28"/>
        </w:rPr>
        <w:t xml:space="preserve"> связи с курсами истории, географии, литературы и др.</w:t>
      </w:r>
      <w:r w:rsidRPr="00932141">
        <w:rPr>
          <w:rFonts w:ascii="Times New Roman" w:hAnsi="Times New Roman"/>
          <w:bCs/>
          <w:sz w:val="28"/>
          <w:szCs w:val="28"/>
        </w:rPr>
        <w:t xml:space="preserve"> В соответствии с базисным учебным планом предмет «Обществознание» относиться к учебным предметам, обязательным для изучения на ступени среднего (полного) общего образования. </w:t>
      </w:r>
    </w:p>
    <w:p w:rsidR="00540CD6" w:rsidRDefault="00540CD6" w:rsidP="00540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Предмет «Обществознание</w:t>
      </w:r>
      <w:r w:rsidRPr="0022651C">
        <w:rPr>
          <w:rFonts w:ascii="Times New Roman" w:hAnsi="Times New Roman"/>
          <w:bCs/>
          <w:sz w:val="28"/>
          <w:szCs w:val="28"/>
        </w:rPr>
        <w:t xml:space="preserve">» изучается на ступени </w:t>
      </w:r>
      <w:r>
        <w:rPr>
          <w:rFonts w:ascii="Times New Roman" w:hAnsi="Times New Roman"/>
          <w:bCs/>
          <w:sz w:val="28"/>
          <w:szCs w:val="28"/>
        </w:rPr>
        <w:t xml:space="preserve">среднего (полного) общего образования  </w:t>
      </w:r>
      <w:r w:rsidRPr="0022651C">
        <w:rPr>
          <w:rFonts w:ascii="Times New Roman" w:hAnsi="Times New Roman"/>
          <w:bCs/>
          <w:sz w:val="28"/>
          <w:szCs w:val="28"/>
        </w:rPr>
        <w:t xml:space="preserve"> в кач</w:t>
      </w:r>
      <w:r>
        <w:rPr>
          <w:rFonts w:ascii="Times New Roman" w:hAnsi="Times New Roman"/>
          <w:bCs/>
          <w:sz w:val="28"/>
          <w:szCs w:val="28"/>
        </w:rPr>
        <w:t>естве обязательного предмета в 10-11</w:t>
      </w:r>
      <w:r w:rsidRPr="0022651C">
        <w:rPr>
          <w:rFonts w:ascii="Times New Roman" w:hAnsi="Times New Roman"/>
          <w:bCs/>
          <w:sz w:val="28"/>
          <w:szCs w:val="28"/>
        </w:rPr>
        <w:t xml:space="preserve"> классах в общем объеме </w:t>
      </w:r>
      <w:r>
        <w:rPr>
          <w:rFonts w:ascii="Times New Roman" w:hAnsi="Times New Roman"/>
          <w:bCs/>
          <w:sz w:val="28"/>
          <w:szCs w:val="28"/>
        </w:rPr>
        <w:t>136</w:t>
      </w:r>
      <w:r w:rsidRPr="0022651C">
        <w:rPr>
          <w:rFonts w:ascii="Times New Roman" w:hAnsi="Times New Roman"/>
          <w:bCs/>
          <w:sz w:val="28"/>
          <w:szCs w:val="28"/>
        </w:rPr>
        <w:t xml:space="preserve">  учебных часов. </w:t>
      </w:r>
      <w:r>
        <w:rPr>
          <w:rFonts w:ascii="Times New Roman" w:hAnsi="Times New Roman"/>
          <w:bCs/>
          <w:sz w:val="28"/>
          <w:szCs w:val="28"/>
        </w:rPr>
        <w:t>Из них: 10 класс-68 учебных часов,</w:t>
      </w:r>
      <w:r w:rsidRPr="007930B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11 класс-68 учебных часов. В 10-11 классах на изучение предмета «Обществознание» отводится 2 учебных часа в неделю.</w:t>
      </w:r>
    </w:p>
    <w:p w:rsidR="00540CD6" w:rsidRDefault="00540CD6" w:rsidP="00540CD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7B2574">
        <w:rPr>
          <w:rFonts w:ascii="Times New Roman" w:hAnsi="Times New Roman"/>
          <w:sz w:val="28"/>
          <w:szCs w:val="28"/>
        </w:rPr>
        <w:t xml:space="preserve">Основной формой организации учебного процесса является урок. </w:t>
      </w:r>
    </w:p>
    <w:p w:rsidR="00540CD6" w:rsidRDefault="00540CD6" w:rsidP="00540CD6">
      <w:pPr>
        <w:spacing w:before="24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</w:p>
    <w:p w:rsidR="00540CD6" w:rsidRDefault="00540CD6" w:rsidP="00040430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040430" w:rsidRDefault="00040430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29178C" w:rsidRDefault="0029178C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29178C" w:rsidRDefault="0029178C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29178C" w:rsidRDefault="0029178C" w:rsidP="0029178C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B61E3E" w:rsidRDefault="00540CD6"/>
    <w:sectPr w:rsidR="00B6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4E1"/>
    <w:rsid w:val="00040430"/>
    <w:rsid w:val="0029178C"/>
    <w:rsid w:val="00540CD6"/>
    <w:rsid w:val="005C0484"/>
    <w:rsid w:val="00A504E1"/>
    <w:rsid w:val="00AE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EA8F"/>
  <w15:chartTrackingRefBased/>
  <w15:docId w15:val="{62A0BD7D-F38C-47A6-A182-78EE619E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78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Шамраев</dc:creator>
  <cp:keywords/>
  <dc:description/>
  <cp:lastModifiedBy>Дмитрий Шамраев</cp:lastModifiedBy>
  <cp:revision>4</cp:revision>
  <dcterms:created xsi:type="dcterms:W3CDTF">2021-09-13T10:26:00Z</dcterms:created>
  <dcterms:modified xsi:type="dcterms:W3CDTF">2021-09-13T10:32:00Z</dcterms:modified>
</cp:coreProperties>
</file>